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8EB96" w14:textId="77777777" w:rsidR="001B0402" w:rsidRPr="00D00410" w:rsidRDefault="00171063" w:rsidP="001B0402">
      <w:pPr>
        <w:jc w:val="center"/>
        <w:rPr>
          <w:rFonts w:ascii="Trajan Pro" w:hAnsi="Trajan Pro"/>
          <w:b/>
          <w:sz w:val="44"/>
          <w:szCs w:val="20"/>
        </w:rPr>
      </w:pPr>
      <w:r w:rsidRPr="00D00410">
        <w:rPr>
          <w:rFonts w:ascii="Trajan Pro" w:hAnsi="Trajan Pro"/>
          <w:b/>
          <w:sz w:val="44"/>
          <w:szCs w:val="20"/>
        </w:rPr>
        <w:t>The Silk Road</w:t>
      </w:r>
    </w:p>
    <w:p w14:paraId="5342B8E0" w14:textId="77777777" w:rsidR="001B0402" w:rsidRPr="00171063" w:rsidRDefault="00EB1A06" w:rsidP="001B0402">
      <w:pPr>
        <w:rPr>
          <w:rFonts w:ascii="Palatino Linotype" w:hAnsi="Palatino Linotype"/>
          <w:sz w:val="20"/>
          <w:szCs w:val="20"/>
        </w:rPr>
      </w:pPr>
      <w:r>
        <w:rPr>
          <w:noProof/>
        </w:rPr>
        <w:drawing>
          <wp:anchor distT="0" distB="0" distL="114300" distR="114300" simplePos="0" relativeHeight="251658240" behindDoc="1" locked="0" layoutInCell="1" allowOverlap="1" wp14:anchorId="3DC81AB0" wp14:editId="40B4B212">
            <wp:simplePos x="0" y="0"/>
            <wp:positionH relativeFrom="column">
              <wp:posOffset>2214245</wp:posOffset>
            </wp:positionH>
            <wp:positionV relativeFrom="paragraph">
              <wp:posOffset>320040</wp:posOffset>
            </wp:positionV>
            <wp:extent cx="3697605" cy="1914525"/>
            <wp:effectExtent l="0" t="0" r="0" b="9525"/>
            <wp:wrapTight wrapText="bothSides">
              <wp:wrapPolygon edited="0">
                <wp:start x="0" y="0"/>
                <wp:lineTo x="0" y="21493"/>
                <wp:lineTo x="21478" y="21493"/>
                <wp:lineTo x="21478" y="0"/>
                <wp:lineTo x="0" y="0"/>
              </wp:wrapPolygon>
            </wp:wrapTight>
            <wp:docPr id="1" name="Picture 1" descr="https://voices.nationalgeographic.org/files/2012/09/silkroadmap-950x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ices.nationalgeographic.org/files/2012/09/silkroadmap-950x4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760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402" w:rsidRPr="00171063">
        <w:rPr>
          <w:rFonts w:ascii="Palatino Linotype" w:hAnsi="Palatino Linotype"/>
          <w:sz w:val="20"/>
          <w:szCs w:val="20"/>
        </w:rPr>
        <w:t>By John Major</w:t>
      </w:r>
      <w:r>
        <w:rPr>
          <w:rFonts w:ascii="Palatino Linotype" w:hAnsi="Palatino Linotype"/>
          <w:sz w:val="20"/>
          <w:szCs w:val="20"/>
        </w:rPr>
        <w:t xml:space="preserve">-adapted </w:t>
      </w:r>
    </w:p>
    <w:p w14:paraId="41BB4BFB" w14:textId="77777777" w:rsidR="001B0402" w:rsidRPr="00171063" w:rsidRDefault="001B0402" w:rsidP="00555AE7">
      <w:pPr>
        <w:jc w:val="both"/>
        <w:rPr>
          <w:rFonts w:ascii="Palatino Linotype" w:hAnsi="Palatino Linotype"/>
          <w:sz w:val="20"/>
          <w:szCs w:val="20"/>
        </w:rPr>
      </w:pPr>
      <w:r w:rsidRPr="00171063">
        <w:rPr>
          <w:rFonts w:ascii="Palatino Linotype" w:hAnsi="Palatino Linotype"/>
          <w:sz w:val="20"/>
          <w:szCs w:val="20"/>
        </w:rPr>
        <w:t xml:space="preserve">The term Silk Road </w:t>
      </w:r>
      <w:r w:rsidR="00D00410">
        <w:rPr>
          <w:rFonts w:ascii="Palatino Linotype" w:hAnsi="Palatino Linotype"/>
          <w:sz w:val="20"/>
          <w:szCs w:val="20"/>
        </w:rPr>
        <w:t>describe</w:t>
      </w:r>
      <w:r w:rsidRPr="00171063">
        <w:rPr>
          <w:rFonts w:ascii="Palatino Linotype" w:hAnsi="Palatino Linotype"/>
          <w:sz w:val="20"/>
          <w:szCs w:val="20"/>
        </w:rPr>
        <w:t xml:space="preserve">s a network of trails and </w:t>
      </w:r>
      <w:r w:rsidR="00D00410">
        <w:rPr>
          <w:rFonts w:ascii="Palatino Linotype" w:hAnsi="Palatino Linotype"/>
          <w:sz w:val="20"/>
          <w:szCs w:val="20"/>
        </w:rPr>
        <w:t>trading posts, oases and markets</w:t>
      </w:r>
      <w:r w:rsidRPr="00171063">
        <w:rPr>
          <w:rFonts w:ascii="Palatino Linotype" w:hAnsi="Palatino Linotype"/>
          <w:sz w:val="20"/>
          <w:szCs w:val="20"/>
        </w:rPr>
        <w:t xml:space="preserve"> connecting East Asia to the Mediterranean. Along the way, branch routes led to different destinations from the main route, with one especially important branch leading to northwestern India and thus to other routes throughout the subcontinent. The Silk Road network is generally thought of as stretching from an eastern terminus at the ancient Chinese capital city of Chang’an (now Xi’an) to westward end-points at Byzantium (Constantinople), Antioch, Damascus, and other Middle Eastern cities. Beyond these end-points, other trade networks distributed Silk Road goods throughout the Mediterranean world and Europe, and throughout eastern Asia. Thus in thinking about the Silk Road, one must consider the whole of Eurasia as its geographical context. Trade along the Silk Road </w:t>
      </w:r>
      <w:r w:rsidR="00C45DE7">
        <w:rPr>
          <w:rFonts w:ascii="Palatino Linotype" w:hAnsi="Palatino Linotype"/>
          <w:sz w:val="20"/>
          <w:szCs w:val="20"/>
        </w:rPr>
        <w:t>increased or decreased</w:t>
      </w:r>
      <w:r w:rsidRPr="00171063">
        <w:rPr>
          <w:rFonts w:ascii="Palatino Linotype" w:hAnsi="Palatino Linotype"/>
          <w:sz w:val="20"/>
          <w:szCs w:val="20"/>
        </w:rPr>
        <w:t xml:space="preserve"> according to conditions in China, Byzantium, Persia, and other regions and countries along the way. There were always competing or alternative routes, by land and sea, to absorb long distance Eurasian trade when conditions along the Silk Road were unfavorable. For this reason, the geographical context of the Silk Road must be thought of in the broadest possible terms, including sea routes linking Japan and Southeast Asia to the continental trade routes. </w:t>
      </w:r>
    </w:p>
    <w:p w14:paraId="495EB785" w14:textId="77777777" w:rsidR="001B0402" w:rsidRPr="00171063" w:rsidRDefault="00EB1A06" w:rsidP="00555AE7">
      <w:pPr>
        <w:jc w:val="both"/>
        <w:rPr>
          <w:rFonts w:ascii="Palatino Linotype" w:hAnsi="Palatino Linotype"/>
          <w:sz w:val="20"/>
          <w:szCs w:val="20"/>
        </w:rPr>
      </w:pPr>
      <w:r w:rsidRPr="00EB1A06">
        <w:rPr>
          <w:rFonts w:ascii="Palatino Linotype" w:hAnsi="Palatino Linotype"/>
          <w:noProof/>
          <w:sz w:val="20"/>
          <w:szCs w:val="20"/>
        </w:rPr>
        <w:drawing>
          <wp:anchor distT="0" distB="0" distL="114300" distR="114300" simplePos="0" relativeHeight="251659264" behindDoc="1" locked="0" layoutInCell="1" allowOverlap="1" wp14:anchorId="6F203819" wp14:editId="421515F0">
            <wp:simplePos x="0" y="0"/>
            <wp:positionH relativeFrom="column">
              <wp:posOffset>2236470</wp:posOffset>
            </wp:positionH>
            <wp:positionV relativeFrom="paragraph">
              <wp:posOffset>1080770</wp:posOffset>
            </wp:positionV>
            <wp:extent cx="3752850" cy="1260475"/>
            <wp:effectExtent l="0" t="0" r="0" b="0"/>
            <wp:wrapTight wrapText="bothSides">
              <wp:wrapPolygon edited="0">
                <wp:start x="110" y="0"/>
                <wp:lineTo x="0" y="326"/>
                <wp:lineTo x="0" y="21219"/>
                <wp:lineTo x="110" y="21219"/>
                <wp:lineTo x="21381" y="21219"/>
                <wp:lineTo x="21490" y="21219"/>
                <wp:lineTo x="21490" y="326"/>
                <wp:lineTo x="21381" y="0"/>
                <wp:lineTo x="110" y="0"/>
              </wp:wrapPolygon>
            </wp:wrapTight>
            <wp:docPr id="2" name="Picture 2" descr="https://www.advantour.com/img/silkroad/silk-road-g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vantour.com/img/silkroad/silk-road-goo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126047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1B0402" w:rsidRPr="00171063">
        <w:rPr>
          <w:rFonts w:ascii="Palatino Linotype" w:hAnsi="Palatino Linotype"/>
          <w:sz w:val="20"/>
          <w:szCs w:val="20"/>
        </w:rPr>
        <w:t xml:space="preserve">In dealing with the context of the Silk Road, it is important to remember that clearly defined and bounded countries did not exist before modern times. </w:t>
      </w:r>
      <w:r w:rsidR="00555AE7">
        <w:rPr>
          <w:rFonts w:ascii="Palatino Linotype" w:hAnsi="Palatino Linotype"/>
          <w:sz w:val="20"/>
          <w:szCs w:val="20"/>
        </w:rPr>
        <w:t>When</w:t>
      </w:r>
      <w:r w:rsidR="001B0402" w:rsidRPr="00171063">
        <w:rPr>
          <w:rFonts w:ascii="Palatino Linotype" w:hAnsi="Palatino Linotype"/>
          <w:sz w:val="20"/>
          <w:szCs w:val="20"/>
        </w:rPr>
        <w:t xml:space="preserve"> we talk about the Silk Road passing through Afghanistan, it is with the understanding that there was in some sense no such place; the land existed, its population existed, but no </w:t>
      </w:r>
      <w:r w:rsidR="00C45DE7">
        <w:rPr>
          <w:rFonts w:ascii="Palatino Linotype" w:hAnsi="Palatino Linotype"/>
          <w:sz w:val="20"/>
          <w:szCs w:val="20"/>
        </w:rPr>
        <w:t>country</w:t>
      </w:r>
      <w:r w:rsidR="001B0402" w:rsidRPr="00171063">
        <w:rPr>
          <w:rFonts w:ascii="Palatino Linotype" w:hAnsi="Palatino Linotype"/>
          <w:sz w:val="20"/>
          <w:szCs w:val="20"/>
        </w:rPr>
        <w:t xml:space="preserve"> called Afghanistan existed before modern times. Throughout history, boundaries shift, peoples move from place to place, countries and kingdoms come into being and vanish, cities change their names. </w:t>
      </w:r>
    </w:p>
    <w:p w14:paraId="51B35344" w14:textId="77777777" w:rsidR="001B0402" w:rsidRPr="00EB1A06" w:rsidRDefault="00EB1A06" w:rsidP="001B0402">
      <w:pPr>
        <w:rPr>
          <w:rFonts w:ascii="Palatino Linotype" w:hAnsi="Palatino Linotype"/>
          <w:b/>
          <w:sz w:val="20"/>
          <w:szCs w:val="20"/>
        </w:rPr>
      </w:pPr>
      <w:r>
        <w:rPr>
          <w:rFonts w:ascii="Palatino Linotype" w:hAnsi="Palatino Linotype"/>
          <w:b/>
          <w:sz w:val="20"/>
          <w:szCs w:val="20"/>
        </w:rPr>
        <w:t>China</w:t>
      </w:r>
    </w:p>
    <w:p w14:paraId="678E2B65" w14:textId="77777777" w:rsidR="001B0402" w:rsidRDefault="001B0402" w:rsidP="00637827">
      <w:pPr>
        <w:jc w:val="both"/>
        <w:rPr>
          <w:rFonts w:ascii="Palatino Linotype" w:hAnsi="Palatino Linotype"/>
          <w:sz w:val="20"/>
          <w:szCs w:val="20"/>
        </w:rPr>
      </w:pPr>
      <w:r w:rsidRPr="00171063">
        <w:rPr>
          <w:rFonts w:ascii="Palatino Linotype" w:hAnsi="Palatino Linotype"/>
          <w:sz w:val="20"/>
          <w:szCs w:val="20"/>
        </w:rPr>
        <w:t>Some trade routes in China historically fed into the Silk Road or distributed goods</w:t>
      </w:r>
      <w:r w:rsidR="00EB1A06">
        <w:rPr>
          <w:rFonts w:ascii="Palatino Linotype" w:hAnsi="Palatino Linotype"/>
          <w:sz w:val="20"/>
          <w:szCs w:val="20"/>
        </w:rPr>
        <w:t xml:space="preserve"> (such as silk, porcelain, and paper as shown in the image)</w:t>
      </w:r>
      <w:r w:rsidRPr="00171063">
        <w:rPr>
          <w:rFonts w:ascii="Palatino Linotype" w:hAnsi="Palatino Linotype"/>
          <w:sz w:val="20"/>
          <w:szCs w:val="20"/>
        </w:rPr>
        <w:t xml:space="preserve"> from it. Other trade routes competed with the Silk Road, including maritime trade from southeastern ports across the South China Sea, and a route from the mountainous southwest down the Red River to Hanoi and Haiphong in what is now Vietnam. In China, people were likely to look variously inland, toward Central Asia, or seaward for trade.</w:t>
      </w:r>
    </w:p>
    <w:p w14:paraId="7A3426F9" w14:textId="1E7864F7" w:rsidR="00CF4699" w:rsidRDefault="002F1D99" w:rsidP="00E1552C">
      <w:pPr>
        <w:jc w:val="both"/>
        <w:rPr>
          <w:rFonts w:ascii="Palatino Linotype" w:hAnsi="Palatino Linotype"/>
          <w:sz w:val="20"/>
          <w:szCs w:val="20"/>
        </w:rPr>
      </w:pPr>
      <w:r>
        <w:rPr>
          <w:rFonts w:ascii="Palatino Linotype" w:hAnsi="Palatino Linotype"/>
          <w:sz w:val="20"/>
          <w:szCs w:val="20"/>
        </w:rPr>
        <w:lastRenderedPageBreak/>
        <w:t xml:space="preserve">QUESTIONS </w:t>
      </w:r>
      <w:r w:rsidR="00E1552C">
        <w:rPr>
          <w:rFonts w:ascii="Palatino Linotype" w:hAnsi="Palatino Linotype"/>
          <w:sz w:val="20"/>
          <w:szCs w:val="20"/>
        </w:rPr>
        <w:t>W</w:t>
      </w:r>
    </w:p>
    <w:p w14:paraId="6A6421FA" w14:textId="4940EF90" w:rsidR="00E1552C" w:rsidRDefault="00E1552C" w:rsidP="00E1552C">
      <w:pPr>
        <w:jc w:val="both"/>
        <w:rPr>
          <w:rFonts w:ascii="Palatino Linotype" w:hAnsi="Palatino Linotype"/>
          <w:sz w:val="20"/>
          <w:szCs w:val="20"/>
        </w:rPr>
      </w:pPr>
      <w:r>
        <w:rPr>
          <w:rFonts w:ascii="Palatino Linotype" w:hAnsi="Palatino Linotype"/>
          <w:sz w:val="20"/>
          <w:szCs w:val="20"/>
        </w:rPr>
        <w:t>1) What regions did the Silk Road connect?</w:t>
      </w:r>
    </w:p>
    <w:p w14:paraId="0BC615D9" w14:textId="77777777" w:rsidR="00E1552C" w:rsidRDefault="00E1552C" w:rsidP="00E1552C">
      <w:pPr>
        <w:jc w:val="both"/>
        <w:rPr>
          <w:rFonts w:ascii="Palatino Linotype" w:hAnsi="Palatino Linotype"/>
          <w:sz w:val="20"/>
          <w:szCs w:val="20"/>
        </w:rPr>
      </w:pPr>
    </w:p>
    <w:p w14:paraId="5B3336F6" w14:textId="77777777" w:rsidR="00E1552C" w:rsidRDefault="00E1552C" w:rsidP="00E1552C">
      <w:pPr>
        <w:jc w:val="both"/>
        <w:rPr>
          <w:rFonts w:ascii="Palatino Linotype" w:hAnsi="Palatino Linotype"/>
          <w:sz w:val="20"/>
          <w:szCs w:val="20"/>
        </w:rPr>
      </w:pPr>
    </w:p>
    <w:p w14:paraId="56D0586D" w14:textId="77777777" w:rsidR="00E1552C" w:rsidRDefault="00E1552C" w:rsidP="00E1552C">
      <w:pPr>
        <w:jc w:val="both"/>
        <w:rPr>
          <w:rFonts w:ascii="Palatino Linotype" w:hAnsi="Palatino Linotype"/>
          <w:sz w:val="20"/>
          <w:szCs w:val="20"/>
        </w:rPr>
      </w:pPr>
    </w:p>
    <w:p w14:paraId="11DD3E5E" w14:textId="77777777" w:rsidR="00E1552C" w:rsidRDefault="00E1552C" w:rsidP="00E1552C">
      <w:pPr>
        <w:jc w:val="both"/>
        <w:rPr>
          <w:rFonts w:ascii="Palatino Linotype" w:hAnsi="Palatino Linotype"/>
          <w:sz w:val="20"/>
          <w:szCs w:val="20"/>
        </w:rPr>
      </w:pPr>
    </w:p>
    <w:p w14:paraId="6FAE5DC8" w14:textId="2C01226A" w:rsidR="00E1552C" w:rsidRDefault="00E1552C" w:rsidP="00E1552C">
      <w:pPr>
        <w:jc w:val="both"/>
        <w:rPr>
          <w:rFonts w:ascii="Palatino Linotype" w:hAnsi="Palatino Linotype"/>
          <w:sz w:val="20"/>
          <w:szCs w:val="20"/>
        </w:rPr>
      </w:pPr>
      <w:r>
        <w:rPr>
          <w:rFonts w:ascii="Palatino Linotype" w:hAnsi="Palatino Linotype"/>
          <w:sz w:val="20"/>
          <w:szCs w:val="20"/>
        </w:rPr>
        <w:t xml:space="preserve">2) </w:t>
      </w:r>
      <w:r w:rsidR="009C70C7">
        <w:rPr>
          <w:rFonts w:ascii="Palatino Linotype" w:hAnsi="Palatino Linotype"/>
          <w:sz w:val="20"/>
          <w:szCs w:val="20"/>
        </w:rPr>
        <w:t xml:space="preserve">What goods were traded on the Silk Road? Which good do you think was the most valuable? </w:t>
      </w:r>
    </w:p>
    <w:p w14:paraId="44271FF0" w14:textId="77777777" w:rsidR="009C70C7" w:rsidRDefault="009C70C7" w:rsidP="00E1552C">
      <w:pPr>
        <w:jc w:val="both"/>
        <w:rPr>
          <w:rFonts w:ascii="Palatino Linotype" w:hAnsi="Palatino Linotype"/>
          <w:sz w:val="20"/>
          <w:szCs w:val="20"/>
        </w:rPr>
      </w:pPr>
    </w:p>
    <w:p w14:paraId="42920962" w14:textId="77777777" w:rsidR="009C70C7" w:rsidRDefault="009C70C7" w:rsidP="00E1552C">
      <w:pPr>
        <w:jc w:val="both"/>
        <w:rPr>
          <w:rFonts w:ascii="Palatino Linotype" w:hAnsi="Palatino Linotype"/>
          <w:sz w:val="20"/>
          <w:szCs w:val="20"/>
        </w:rPr>
      </w:pPr>
    </w:p>
    <w:p w14:paraId="777EDC60" w14:textId="77777777" w:rsidR="009C70C7" w:rsidRDefault="009C70C7" w:rsidP="00E1552C">
      <w:pPr>
        <w:jc w:val="both"/>
        <w:rPr>
          <w:rFonts w:ascii="Palatino Linotype" w:hAnsi="Palatino Linotype"/>
          <w:sz w:val="20"/>
          <w:szCs w:val="20"/>
        </w:rPr>
      </w:pPr>
    </w:p>
    <w:p w14:paraId="58D93EAB" w14:textId="77777777" w:rsidR="009C70C7" w:rsidRDefault="009C70C7" w:rsidP="00E1552C">
      <w:pPr>
        <w:jc w:val="both"/>
        <w:rPr>
          <w:rFonts w:ascii="Palatino Linotype" w:hAnsi="Palatino Linotype"/>
          <w:sz w:val="20"/>
          <w:szCs w:val="20"/>
        </w:rPr>
      </w:pPr>
    </w:p>
    <w:p w14:paraId="21460043" w14:textId="77777777" w:rsidR="009C70C7" w:rsidRDefault="009C70C7" w:rsidP="00E1552C">
      <w:pPr>
        <w:jc w:val="both"/>
        <w:rPr>
          <w:rFonts w:ascii="Palatino Linotype" w:hAnsi="Palatino Linotype"/>
          <w:sz w:val="20"/>
          <w:szCs w:val="20"/>
        </w:rPr>
      </w:pPr>
    </w:p>
    <w:p w14:paraId="1584D186" w14:textId="3976AC37" w:rsidR="009C70C7" w:rsidRDefault="009C70C7" w:rsidP="00E1552C">
      <w:pPr>
        <w:jc w:val="both"/>
        <w:rPr>
          <w:rFonts w:ascii="Palatino Linotype" w:hAnsi="Palatino Linotype"/>
          <w:sz w:val="20"/>
          <w:szCs w:val="20"/>
        </w:rPr>
      </w:pPr>
      <w:r>
        <w:rPr>
          <w:rFonts w:ascii="Palatino Linotype" w:hAnsi="Palatino Linotype"/>
          <w:sz w:val="20"/>
          <w:szCs w:val="20"/>
        </w:rPr>
        <w:t xml:space="preserve">3) Is the Silk Road a road? Explain. </w:t>
      </w:r>
    </w:p>
    <w:p w14:paraId="2366CA96" w14:textId="77777777" w:rsidR="009C70C7" w:rsidRDefault="009C70C7" w:rsidP="00E1552C">
      <w:pPr>
        <w:jc w:val="both"/>
        <w:rPr>
          <w:rFonts w:ascii="Palatino Linotype" w:hAnsi="Palatino Linotype"/>
          <w:sz w:val="20"/>
          <w:szCs w:val="20"/>
        </w:rPr>
      </w:pPr>
    </w:p>
    <w:p w14:paraId="18B99E03" w14:textId="77777777" w:rsidR="009C70C7" w:rsidRDefault="009C70C7" w:rsidP="00E1552C">
      <w:pPr>
        <w:jc w:val="both"/>
        <w:rPr>
          <w:rFonts w:ascii="Palatino Linotype" w:hAnsi="Palatino Linotype"/>
          <w:sz w:val="20"/>
          <w:szCs w:val="20"/>
        </w:rPr>
      </w:pPr>
    </w:p>
    <w:p w14:paraId="23EF9F60" w14:textId="77777777" w:rsidR="009C70C7" w:rsidRDefault="009C70C7" w:rsidP="00E1552C">
      <w:pPr>
        <w:jc w:val="both"/>
        <w:rPr>
          <w:rFonts w:ascii="Palatino Linotype" w:hAnsi="Palatino Linotype"/>
          <w:sz w:val="20"/>
          <w:szCs w:val="20"/>
        </w:rPr>
      </w:pPr>
    </w:p>
    <w:p w14:paraId="3AC1E7E3" w14:textId="77777777" w:rsidR="009C70C7" w:rsidRDefault="009C70C7" w:rsidP="00E1552C">
      <w:pPr>
        <w:jc w:val="both"/>
        <w:rPr>
          <w:rFonts w:ascii="Palatino Linotype" w:hAnsi="Palatino Linotype"/>
          <w:sz w:val="20"/>
          <w:szCs w:val="20"/>
        </w:rPr>
      </w:pPr>
    </w:p>
    <w:p w14:paraId="3BE9CA47" w14:textId="77777777" w:rsidR="009C70C7" w:rsidRDefault="009C70C7" w:rsidP="00E1552C">
      <w:pPr>
        <w:jc w:val="both"/>
        <w:rPr>
          <w:rFonts w:ascii="Palatino Linotype" w:hAnsi="Palatino Linotype"/>
          <w:sz w:val="20"/>
          <w:szCs w:val="20"/>
        </w:rPr>
      </w:pPr>
    </w:p>
    <w:p w14:paraId="1301E554" w14:textId="77777777" w:rsidR="009C70C7" w:rsidRDefault="009C70C7" w:rsidP="00E1552C">
      <w:pPr>
        <w:jc w:val="both"/>
        <w:rPr>
          <w:rFonts w:ascii="Palatino Linotype" w:hAnsi="Palatino Linotype"/>
          <w:sz w:val="20"/>
          <w:szCs w:val="20"/>
        </w:rPr>
      </w:pPr>
    </w:p>
    <w:p w14:paraId="4AC791B2" w14:textId="0135BF5F" w:rsidR="009C70C7" w:rsidRPr="00CF4699" w:rsidRDefault="009C70C7" w:rsidP="00E1552C">
      <w:pPr>
        <w:jc w:val="both"/>
        <w:rPr>
          <w:rFonts w:ascii="Palatino Linotype" w:hAnsi="Palatino Linotype"/>
          <w:sz w:val="20"/>
          <w:szCs w:val="20"/>
        </w:rPr>
      </w:pPr>
      <w:r>
        <w:rPr>
          <w:rFonts w:ascii="Palatino Linotype" w:hAnsi="Palatino Linotype"/>
          <w:sz w:val="20"/>
          <w:szCs w:val="20"/>
        </w:rPr>
        <w:t xml:space="preserve">4) How do you think </w:t>
      </w:r>
      <w:r w:rsidRPr="009C70C7">
        <w:rPr>
          <w:rFonts w:ascii="Palatino Linotype" w:hAnsi="Palatino Linotype"/>
          <w:b/>
          <w:sz w:val="20"/>
          <w:szCs w:val="20"/>
        </w:rPr>
        <w:t>cultural diffusion</w:t>
      </w:r>
      <w:r>
        <w:rPr>
          <w:rFonts w:ascii="Palatino Linotype" w:hAnsi="Palatino Linotype"/>
          <w:sz w:val="20"/>
          <w:szCs w:val="20"/>
        </w:rPr>
        <w:t xml:space="preserve"> occurred on the Silk Road (think in terms of merchants, goods, transactions, travelers, language, </w:t>
      </w:r>
      <w:bookmarkStart w:id="0" w:name="_GoBack"/>
      <w:bookmarkEnd w:id="0"/>
      <w:r>
        <w:rPr>
          <w:rFonts w:ascii="Palatino Linotype" w:hAnsi="Palatino Linotype"/>
          <w:sz w:val="20"/>
          <w:szCs w:val="20"/>
        </w:rPr>
        <w:t xml:space="preserve">etc.) </w:t>
      </w:r>
    </w:p>
    <w:sectPr w:rsidR="009C70C7" w:rsidRPr="00CF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F7C98"/>
    <w:multiLevelType w:val="hybridMultilevel"/>
    <w:tmpl w:val="66C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02"/>
    <w:rsid w:val="00171063"/>
    <w:rsid w:val="001B0402"/>
    <w:rsid w:val="001D50D4"/>
    <w:rsid w:val="002F1D99"/>
    <w:rsid w:val="00436E69"/>
    <w:rsid w:val="004B1F37"/>
    <w:rsid w:val="004B7EC3"/>
    <w:rsid w:val="00555AE7"/>
    <w:rsid w:val="00637827"/>
    <w:rsid w:val="007A11C8"/>
    <w:rsid w:val="007E45EE"/>
    <w:rsid w:val="009C70C7"/>
    <w:rsid w:val="00C45DE7"/>
    <w:rsid w:val="00CF4699"/>
    <w:rsid w:val="00D00410"/>
    <w:rsid w:val="00E1552C"/>
    <w:rsid w:val="00EB1A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D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A06"/>
    <w:rPr>
      <w:rFonts w:ascii="Tahoma" w:hAnsi="Tahoma" w:cs="Tahoma"/>
      <w:sz w:val="16"/>
      <w:szCs w:val="16"/>
    </w:rPr>
  </w:style>
  <w:style w:type="paragraph" w:styleId="ListParagraph">
    <w:name w:val="List Paragraph"/>
    <w:basedOn w:val="Normal"/>
    <w:uiPriority w:val="34"/>
    <w:qFormat/>
    <w:rsid w:val="00CF4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411</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Lipari</dc:creator>
  <cp:lastModifiedBy>Michael Lipari</cp:lastModifiedBy>
  <cp:revision>12</cp:revision>
  <dcterms:created xsi:type="dcterms:W3CDTF">2017-10-27T20:37:00Z</dcterms:created>
  <dcterms:modified xsi:type="dcterms:W3CDTF">2017-10-29T00:03:00Z</dcterms:modified>
</cp:coreProperties>
</file>