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78A0A"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b/>
          <w:bCs/>
          <w:sz w:val="28"/>
          <w:szCs w:val="38"/>
        </w:rPr>
        <w:t xml:space="preserve">Document A: Galileo’s Letter </w:t>
      </w:r>
      <w:r w:rsidRPr="00195207">
        <w:rPr>
          <w:rFonts w:ascii="Arial" w:hAnsi="Arial" w:cs="Arial"/>
          <w:sz w:val="28"/>
          <w:szCs w:val="38"/>
        </w:rPr>
        <w:t>(Modified)</w:t>
      </w:r>
      <w:r w:rsidRPr="00195207">
        <w:rPr>
          <w:rFonts w:ascii="MS Mincho" w:eastAsia="MS Mincho" w:hAnsi="MS Mincho" w:cs="MS Mincho"/>
          <w:sz w:val="28"/>
          <w:szCs w:val="38"/>
        </w:rPr>
        <w:t> </w:t>
      </w:r>
      <w:r w:rsidRPr="00195207">
        <w:rPr>
          <w:rFonts w:ascii="Arial" w:hAnsi="Arial" w:cs="Arial"/>
          <w:i/>
          <w:iCs/>
          <w:sz w:val="28"/>
          <w:szCs w:val="38"/>
        </w:rPr>
        <w:t xml:space="preserve">Galileo wrote the following letter to Duchess Christina of Tuscany in 1615. </w:t>
      </w:r>
    </w:p>
    <w:p w14:paraId="08779686"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i/>
          <w:iCs/>
          <w:sz w:val="28"/>
          <w:szCs w:val="38"/>
        </w:rPr>
        <w:t xml:space="preserve">In this letter, he defends himself against the charges of heresy. </w:t>
      </w:r>
    </w:p>
    <w:p w14:paraId="6ED653F1"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sz w:val="28"/>
          <w:szCs w:val="38"/>
        </w:rPr>
        <w:t xml:space="preserve">Some years </w:t>
      </w:r>
      <w:proofErr w:type="gramStart"/>
      <w:r w:rsidRPr="00195207">
        <w:rPr>
          <w:rFonts w:ascii="Arial" w:hAnsi="Arial" w:cs="Arial"/>
          <w:sz w:val="28"/>
          <w:szCs w:val="38"/>
        </w:rPr>
        <w:t>ago</w:t>
      </w:r>
      <w:proofErr w:type="gramEnd"/>
      <w:r w:rsidRPr="00195207">
        <w:rPr>
          <w:rFonts w:ascii="Arial" w:hAnsi="Arial" w:cs="Arial"/>
          <w:sz w:val="28"/>
          <w:szCs w:val="38"/>
        </w:rPr>
        <w:t xml:space="preserve"> I discovered in the heavens many things that had not been seen before our own age. The </w:t>
      </w:r>
      <w:r w:rsidRPr="00195207">
        <w:rPr>
          <w:rFonts w:ascii="Arial" w:hAnsi="Arial" w:cs="Arial"/>
          <w:b/>
          <w:bCs/>
          <w:sz w:val="28"/>
          <w:szCs w:val="38"/>
        </w:rPr>
        <w:t xml:space="preserve">novelty </w:t>
      </w:r>
      <w:r w:rsidRPr="00195207">
        <w:rPr>
          <w:rFonts w:ascii="Arial" w:hAnsi="Arial" w:cs="Arial"/>
          <w:sz w:val="28"/>
          <w:szCs w:val="38"/>
        </w:rPr>
        <w:t xml:space="preserve">of these things . . . stirred up several professors against me. They hurled various charges and published numerous writings filled with </w:t>
      </w:r>
      <w:r w:rsidRPr="00195207">
        <w:rPr>
          <w:rFonts w:ascii="Arial" w:hAnsi="Arial" w:cs="Arial"/>
          <w:b/>
          <w:bCs/>
          <w:sz w:val="28"/>
          <w:szCs w:val="38"/>
        </w:rPr>
        <w:t xml:space="preserve">vain </w:t>
      </w:r>
      <w:r w:rsidRPr="00195207">
        <w:rPr>
          <w:rFonts w:ascii="Arial" w:hAnsi="Arial" w:cs="Arial"/>
          <w:sz w:val="28"/>
          <w:szCs w:val="38"/>
        </w:rPr>
        <w:t xml:space="preserve">arguments, and they made the grave mistake of sprinkling these with passages taken from places in the Bible, which they failed to understand properly. </w:t>
      </w:r>
    </w:p>
    <w:p w14:paraId="2F5F2669"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sz w:val="28"/>
          <w:szCs w:val="38"/>
        </w:rPr>
        <w:t xml:space="preserve">The reason given for attacking the opinion that the earth moves and the sun stands still is that in many places in the Bible one may read that the sun moves and the earth stands still. Since the Bible cannot </w:t>
      </w:r>
      <w:r w:rsidRPr="00195207">
        <w:rPr>
          <w:rFonts w:ascii="Arial" w:hAnsi="Arial" w:cs="Arial"/>
          <w:b/>
          <w:bCs/>
          <w:sz w:val="28"/>
          <w:szCs w:val="38"/>
        </w:rPr>
        <w:t>err</w:t>
      </w:r>
      <w:r w:rsidRPr="00195207">
        <w:rPr>
          <w:rFonts w:ascii="Arial" w:hAnsi="Arial" w:cs="Arial"/>
          <w:sz w:val="28"/>
          <w:szCs w:val="38"/>
        </w:rPr>
        <w:t xml:space="preserve">, it follows that anyone who claims that the sun is motionless and the earth movable takes an </w:t>
      </w:r>
      <w:r w:rsidRPr="00195207">
        <w:rPr>
          <w:rFonts w:ascii="Arial" w:hAnsi="Arial" w:cs="Arial"/>
          <w:b/>
          <w:bCs/>
          <w:sz w:val="28"/>
          <w:szCs w:val="38"/>
        </w:rPr>
        <w:t xml:space="preserve">erroneous </w:t>
      </w:r>
      <w:r w:rsidRPr="00195207">
        <w:rPr>
          <w:rFonts w:ascii="Arial" w:hAnsi="Arial" w:cs="Arial"/>
          <w:sz w:val="28"/>
          <w:szCs w:val="38"/>
        </w:rPr>
        <w:t xml:space="preserve">and heretical position. </w:t>
      </w:r>
    </w:p>
    <w:p w14:paraId="7051464F" w14:textId="77777777" w:rsidR="00195207" w:rsidRPr="00195207" w:rsidRDefault="00195207" w:rsidP="00195207">
      <w:pPr>
        <w:widowControl w:val="0"/>
        <w:autoSpaceDE w:val="0"/>
        <w:autoSpaceDN w:val="0"/>
        <w:adjustRightInd w:val="0"/>
        <w:spacing w:after="240"/>
        <w:rPr>
          <w:rFonts w:ascii="Times" w:hAnsi="Times" w:cs="Times"/>
          <w:sz w:val="20"/>
        </w:rPr>
      </w:pPr>
      <w:proofErr w:type="gramStart"/>
      <w:r w:rsidRPr="00195207">
        <w:rPr>
          <w:rFonts w:ascii="Arial" w:hAnsi="Arial" w:cs="Arial"/>
          <w:sz w:val="28"/>
          <w:szCs w:val="38"/>
        </w:rPr>
        <w:t>With regard to</w:t>
      </w:r>
      <w:proofErr w:type="gramEnd"/>
      <w:r w:rsidRPr="00195207">
        <w:rPr>
          <w:rFonts w:ascii="Arial" w:hAnsi="Arial" w:cs="Arial"/>
          <w:sz w:val="28"/>
          <w:szCs w:val="38"/>
        </w:rPr>
        <w:t xml:space="preserve"> this argument, I think in the first place that it is very </w:t>
      </w:r>
      <w:r w:rsidRPr="00195207">
        <w:rPr>
          <w:rFonts w:ascii="Arial" w:hAnsi="Arial" w:cs="Arial"/>
          <w:b/>
          <w:bCs/>
          <w:sz w:val="28"/>
          <w:szCs w:val="38"/>
        </w:rPr>
        <w:t xml:space="preserve">pious </w:t>
      </w:r>
      <w:r w:rsidRPr="00195207">
        <w:rPr>
          <w:rFonts w:ascii="Arial" w:hAnsi="Arial" w:cs="Arial"/>
          <w:sz w:val="28"/>
          <w:szCs w:val="38"/>
        </w:rPr>
        <w:t xml:space="preserve">to say and </w:t>
      </w:r>
      <w:r w:rsidRPr="00195207">
        <w:rPr>
          <w:rFonts w:ascii="Arial" w:hAnsi="Arial" w:cs="Arial"/>
          <w:b/>
          <w:bCs/>
          <w:sz w:val="28"/>
          <w:szCs w:val="38"/>
        </w:rPr>
        <w:t xml:space="preserve">prudent </w:t>
      </w:r>
      <w:r w:rsidRPr="00195207">
        <w:rPr>
          <w:rFonts w:ascii="Arial" w:hAnsi="Arial" w:cs="Arial"/>
          <w:sz w:val="28"/>
          <w:szCs w:val="38"/>
        </w:rPr>
        <w:t xml:space="preserve">to affirm that the holy Bible can never speak untruth- whenever its true meaning is understood. But I believe nobody will deny that the Bible is often very complex, and may say things which are quite different from what its bare words </w:t>
      </w:r>
      <w:r w:rsidRPr="00195207">
        <w:rPr>
          <w:rFonts w:ascii="Arial" w:hAnsi="Arial" w:cs="Arial"/>
          <w:b/>
          <w:bCs/>
          <w:sz w:val="28"/>
          <w:szCs w:val="38"/>
        </w:rPr>
        <w:t>signify</w:t>
      </w:r>
      <w:proofErr w:type="gramStart"/>
      <w:r w:rsidRPr="00195207">
        <w:rPr>
          <w:rFonts w:ascii="Arial" w:hAnsi="Arial" w:cs="Arial"/>
          <w:sz w:val="28"/>
          <w:szCs w:val="38"/>
        </w:rPr>
        <w:t>. . . .</w:t>
      </w:r>
      <w:proofErr w:type="gramEnd"/>
      <w:r w:rsidRPr="00195207">
        <w:rPr>
          <w:rFonts w:ascii="Arial" w:hAnsi="Arial" w:cs="Arial"/>
          <w:sz w:val="28"/>
          <w:szCs w:val="38"/>
        </w:rPr>
        <w:t xml:space="preserve"> </w:t>
      </w:r>
    </w:p>
    <w:p w14:paraId="79033F6E"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sz w:val="28"/>
          <w:szCs w:val="38"/>
        </w:rPr>
        <w:t>I do not believe that the same God who has given senses, reason and intellect has intended us to not to use them</w:t>
      </w:r>
      <w:proofErr w:type="gramStart"/>
      <w:r w:rsidRPr="00195207">
        <w:rPr>
          <w:rFonts w:ascii="Arial" w:hAnsi="Arial" w:cs="Arial"/>
          <w:sz w:val="28"/>
          <w:szCs w:val="38"/>
        </w:rPr>
        <w:t>. . . .</w:t>
      </w:r>
      <w:proofErr w:type="gramEnd"/>
      <w:r w:rsidRPr="00195207">
        <w:rPr>
          <w:rFonts w:ascii="Arial" w:hAnsi="Arial" w:cs="Arial"/>
          <w:sz w:val="28"/>
          <w:szCs w:val="38"/>
        </w:rPr>
        <w:t xml:space="preserve"> He would not require us to deny sense and reason in physical matters of direct experience</w:t>
      </w:r>
      <w:proofErr w:type="gramStart"/>
      <w:r w:rsidRPr="00195207">
        <w:rPr>
          <w:rFonts w:ascii="Arial" w:hAnsi="Arial" w:cs="Arial"/>
          <w:sz w:val="28"/>
          <w:szCs w:val="38"/>
        </w:rPr>
        <w:t>. . . .</w:t>
      </w:r>
      <w:proofErr w:type="gramEnd"/>
      <w:r w:rsidRPr="00195207">
        <w:rPr>
          <w:rFonts w:ascii="Arial" w:hAnsi="Arial" w:cs="Arial"/>
          <w:sz w:val="28"/>
          <w:szCs w:val="38"/>
        </w:rPr>
        <w:t xml:space="preserve"> Can an opinion be heretical and yet have no concern with the salvation of souls? </w:t>
      </w:r>
    </w:p>
    <w:p w14:paraId="0CA54D2F" w14:textId="77777777" w:rsidR="00195207" w:rsidRPr="00195207" w:rsidRDefault="00195207" w:rsidP="00195207">
      <w:pPr>
        <w:widowControl w:val="0"/>
        <w:autoSpaceDE w:val="0"/>
        <w:autoSpaceDN w:val="0"/>
        <w:adjustRightInd w:val="0"/>
        <w:spacing w:after="240"/>
        <w:rPr>
          <w:rFonts w:ascii="Times" w:hAnsi="Times" w:cs="Times"/>
          <w:sz w:val="20"/>
        </w:rPr>
      </w:pPr>
      <w:r w:rsidRPr="00195207">
        <w:rPr>
          <w:rFonts w:ascii="Arial" w:hAnsi="Arial" w:cs="Arial"/>
          <w:b/>
          <w:bCs/>
          <w:i/>
          <w:iCs/>
          <w:sz w:val="28"/>
          <w:szCs w:val="38"/>
        </w:rPr>
        <w:t xml:space="preserve">Source: </w:t>
      </w:r>
      <w:r w:rsidRPr="00195207">
        <w:rPr>
          <w:rFonts w:ascii="Arial" w:hAnsi="Arial" w:cs="Arial"/>
          <w:i/>
          <w:iCs/>
          <w:sz w:val="28"/>
          <w:szCs w:val="38"/>
        </w:rPr>
        <w:t xml:space="preserve">Galileo Galilei, “Letter to the Grand Duchess Christina of Tuscany,” 1615. </w:t>
      </w:r>
    </w:p>
    <w:p w14:paraId="3C8EBF0B" w14:textId="77777777" w:rsidR="00195207" w:rsidRPr="00195207" w:rsidRDefault="00195207" w:rsidP="00195207">
      <w:pPr>
        <w:widowControl w:val="0"/>
        <w:autoSpaceDE w:val="0"/>
        <w:autoSpaceDN w:val="0"/>
        <w:adjustRightInd w:val="0"/>
        <w:rPr>
          <w:rFonts w:ascii="Times" w:hAnsi="Times" w:cs="Times"/>
          <w:sz w:val="20"/>
        </w:rPr>
      </w:pPr>
      <w:r w:rsidRPr="00195207">
        <w:rPr>
          <w:rFonts w:ascii="Times" w:hAnsi="Times" w:cs="Times"/>
          <w:noProof/>
          <w:sz w:val="20"/>
        </w:rPr>
        <w:drawing>
          <wp:inline distT="0" distB="0" distL="0" distR="0" wp14:anchorId="71D05889" wp14:editId="60E1636C">
            <wp:extent cx="5080000" cy="2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p w14:paraId="4B43E0F6" w14:textId="77777777" w:rsidR="00195207" w:rsidRPr="00195207" w:rsidRDefault="00195207" w:rsidP="00195207">
      <w:pPr>
        <w:widowControl w:val="0"/>
        <w:autoSpaceDE w:val="0"/>
        <w:autoSpaceDN w:val="0"/>
        <w:adjustRightInd w:val="0"/>
        <w:rPr>
          <w:rFonts w:ascii="Times" w:hAnsi="Times" w:cs="Times"/>
          <w:sz w:val="20"/>
        </w:rPr>
      </w:pPr>
    </w:p>
    <w:p w14:paraId="061A20A7" w14:textId="77777777" w:rsidR="00195207" w:rsidRPr="00195207" w:rsidRDefault="00195207" w:rsidP="00E4695D">
      <w:pPr>
        <w:widowControl w:val="0"/>
        <w:autoSpaceDE w:val="0"/>
        <w:autoSpaceDN w:val="0"/>
        <w:adjustRightInd w:val="0"/>
        <w:spacing w:after="240"/>
        <w:rPr>
          <w:rFonts w:ascii="Times" w:hAnsi="Times" w:cs="Times"/>
          <w:sz w:val="20"/>
        </w:rPr>
      </w:pPr>
      <w:r w:rsidRPr="00195207">
        <w:rPr>
          <w:rFonts w:ascii="Arial" w:hAnsi="Arial" w:cs="Arial"/>
          <w:b/>
          <w:bCs/>
          <w:sz w:val="22"/>
          <w:szCs w:val="32"/>
        </w:rPr>
        <w:t xml:space="preserve">Vocabulary </w:t>
      </w:r>
    </w:p>
    <w:p w14:paraId="775163DB" w14:textId="21DD863E" w:rsidR="00E4695D" w:rsidRPr="00E4695D" w:rsidRDefault="00195207" w:rsidP="00E4695D">
      <w:pPr>
        <w:widowControl w:val="0"/>
        <w:autoSpaceDE w:val="0"/>
        <w:autoSpaceDN w:val="0"/>
        <w:adjustRightInd w:val="0"/>
        <w:spacing w:after="240"/>
        <w:rPr>
          <w:rFonts w:ascii="Arial" w:hAnsi="Arial" w:cs="Arial"/>
          <w:sz w:val="22"/>
          <w:szCs w:val="32"/>
        </w:rPr>
      </w:pPr>
      <w:r w:rsidRPr="00195207">
        <w:rPr>
          <w:rFonts w:ascii="Arial" w:hAnsi="Arial" w:cs="Arial"/>
          <w:sz w:val="22"/>
          <w:szCs w:val="32"/>
        </w:rPr>
        <w:t xml:space="preserve">novelty: original or unusual </w:t>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r>
      <w:r w:rsidR="00E4695D">
        <w:rPr>
          <w:rFonts w:ascii="Arial" w:hAnsi="Arial" w:cs="Arial"/>
          <w:sz w:val="22"/>
          <w:szCs w:val="32"/>
        </w:rPr>
        <w:tab/>
        <w:t xml:space="preserve">        </w:t>
      </w:r>
      <w:r w:rsidRPr="00195207">
        <w:rPr>
          <w:rFonts w:ascii="Arial" w:hAnsi="Arial" w:cs="Arial"/>
          <w:sz w:val="22"/>
          <w:szCs w:val="32"/>
        </w:rPr>
        <w:t>vain: conceited</w:t>
      </w:r>
      <w:r w:rsidRPr="00195207">
        <w:rPr>
          <w:rFonts w:ascii="MS Mincho" w:eastAsia="MS Mincho" w:hAnsi="MS Mincho" w:cs="MS Mincho"/>
          <w:sz w:val="22"/>
          <w:szCs w:val="32"/>
        </w:rPr>
        <w:t> </w:t>
      </w:r>
    </w:p>
    <w:p w14:paraId="26629E87" w14:textId="55F00743" w:rsidR="00E4695D" w:rsidRPr="00E4695D" w:rsidRDefault="00195207" w:rsidP="00E4695D">
      <w:pPr>
        <w:widowControl w:val="0"/>
        <w:autoSpaceDE w:val="0"/>
        <w:autoSpaceDN w:val="0"/>
        <w:adjustRightInd w:val="0"/>
        <w:spacing w:after="240"/>
        <w:rPr>
          <w:rFonts w:ascii="Times" w:hAnsi="Times" w:cs="Times"/>
          <w:sz w:val="20"/>
        </w:rPr>
      </w:pPr>
      <w:r w:rsidRPr="00195207">
        <w:rPr>
          <w:rFonts w:ascii="Arial" w:hAnsi="Arial" w:cs="Arial"/>
          <w:sz w:val="22"/>
          <w:szCs w:val="32"/>
        </w:rPr>
        <w:t xml:space="preserve">err: to be wrong erroneous: wrong </w:t>
      </w:r>
      <w:r w:rsidR="00E4695D">
        <w:rPr>
          <w:rFonts w:ascii="Times" w:hAnsi="Times" w:cs="Times"/>
          <w:sz w:val="20"/>
        </w:rPr>
        <w:tab/>
      </w:r>
      <w:r w:rsidR="00E4695D">
        <w:rPr>
          <w:rFonts w:ascii="Times" w:hAnsi="Times" w:cs="Times"/>
          <w:sz w:val="20"/>
        </w:rPr>
        <w:tab/>
      </w:r>
      <w:r w:rsidR="00E4695D">
        <w:rPr>
          <w:rFonts w:ascii="Times" w:hAnsi="Times" w:cs="Times"/>
          <w:sz w:val="20"/>
        </w:rPr>
        <w:tab/>
      </w:r>
      <w:r w:rsidR="00E4695D">
        <w:rPr>
          <w:rFonts w:ascii="Times" w:hAnsi="Times" w:cs="Times"/>
          <w:sz w:val="20"/>
        </w:rPr>
        <w:tab/>
      </w:r>
      <w:r w:rsidR="00E4695D">
        <w:rPr>
          <w:rFonts w:ascii="Times" w:hAnsi="Times" w:cs="Times"/>
          <w:sz w:val="20"/>
        </w:rPr>
        <w:tab/>
      </w:r>
      <w:r w:rsidR="00E4695D">
        <w:rPr>
          <w:rFonts w:ascii="Times" w:hAnsi="Times" w:cs="Times"/>
          <w:sz w:val="20"/>
        </w:rPr>
        <w:tab/>
      </w:r>
      <w:r w:rsidR="00E4695D">
        <w:rPr>
          <w:rFonts w:ascii="Times" w:hAnsi="Times" w:cs="Times"/>
          <w:sz w:val="20"/>
        </w:rPr>
        <w:tab/>
        <w:t xml:space="preserve">                     </w:t>
      </w:r>
      <w:r w:rsidRPr="00195207">
        <w:rPr>
          <w:rFonts w:ascii="Arial" w:hAnsi="Arial" w:cs="Arial"/>
          <w:sz w:val="22"/>
          <w:szCs w:val="32"/>
        </w:rPr>
        <w:t xml:space="preserve">pious: devoutly religious </w:t>
      </w:r>
    </w:p>
    <w:p w14:paraId="58B4A3CF" w14:textId="24FD20C1" w:rsidR="002C6557" w:rsidRDefault="00195207" w:rsidP="00E4695D">
      <w:pPr>
        <w:widowControl w:val="0"/>
        <w:autoSpaceDE w:val="0"/>
        <w:autoSpaceDN w:val="0"/>
        <w:adjustRightInd w:val="0"/>
        <w:spacing w:after="240"/>
        <w:rPr>
          <w:rFonts w:ascii="Arial" w:hAnsi="Arial" w:cs="Arial"/>
          <w:sz w:val="22"/>
          <w:szCs w:val="32"/>
        </w:rPr>
      </w:pPr>
      <w:r w:rsidRPr="00195207">
        <w:rPr>
          <w:rFonts w:ascii="Arial" w:hAnsi="Arial" w:cs="Arial"/>
          <w:sz w:val="22"/>
          <w:szCs w:val="32"/>
        </w:rPr>
        <w:t>prudent: wise</w:t>
      </w:r>
      <w:r w:rsidRPr="00195207">
        <w:rPr>
          <w:rFonts w:ascii="MS Mincho" w:eastAsia="MS Mincho" w:hAnsi="MS Mincho" w:cs="MS Mincho"/>
          <w:sz w:val="22"/>
          <w:szCs w:val="32"/>
        </w:rPr>
        <w:t> </w:t>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r>
      <w:r w:rsidR="00E4695D">
        <w:rPr>
          <w:rFonts w:ascii="MS Mincho" w:eastAsia="MS Mincho" w:hAnsi="MS Mincho" w:cs="MS Mincho"/>
          <w:sz w:val="22"/>
          <w:szCs w:val="32"/>
        </w:rPr>
        <w:tab/>
        <w:t xml:space="preserve">  </w:t>
      </w:r>
      <w:r w:rsidRPr="00195207">
        <w:rPr>
          <w:rFonts w:ascii="Arial" w:hAnsi="Arial" w:cs="Arial"/>
          <w:sz w:val="22"/>
          <w:szCs w:val="32"/>
        </w:rPr>
        <w:t xml:space="preserve">signify: mean </w:t>
      </w:r>
    </w:p>
    <w:p w14:paraId="769B6316" w14:textId="77777777" w:rsidR="002C6557" w:rsidRPr="002C6557" w:rsidRDefault="002C6557" w:rsidP="002C6557">
      <w:pPr>
        <w:widowControl w:val="0"/>
        <w:tabs>
          <w:tab w:val="left" w:pos="220"/>
          <w:tab w:val="left" w:pos="720"/>
        </w:tabs>
        <w:autoSpaceDE w:val="0"/>
        <w:autoSpaceDN w:val="0"/>
        <w:adjustRightInd w:val="0"/>
        <w:spacing w:after="320" w:line="360" w:lineRule="atLeast"/>
        <w:rPr>
          <w:bCs/>
          <w:sz w:val="36"/>
          <w:szCs w:val="38"/>
        </w:rPr>
      </w:pPr>
      <w:bookmarkStart w:id="0" w:name="_GoBack"/>
      <w:r w:rsidRPr="002C6557">
        <w:rPr>
          <w:bCs/>
          <w:sz w:val="36"/>
          <w:szCs w:val="38"/>
        </w:rPr>
        <w:lastRenderedPageBreak/>
        <w:t>QUESTIONS</w:t>
      </w:r>
    </w:p>
    <w:p w14:paraId="423546CB" w14:textId="77777777" w:rsidR="002C6557" w:rsidRPr="002C6557" w:rsidRDefault="002C6557" w:rsidP="002C6557">
      <w:pPr>
        <w:widowControl w:val="0"/>
        <w:tabs>
          <w:tab w:val="left" w:pos="220"/>
          <w:tab w:val="left" w:pos="720"/>
        </w:tabs>
        <w:autoSpaceDE w:val="0"/>
        <w:autoSpaceDN w:val="0"/>
        <w:adjustRightInd w:val="0"/>
        <w:spacing w:after="320" w:line="360" w:lineRule="atLeast"/>
        <w:rPr>
          <w:sz w:val="28"/>
          <w:szCs w:val="32"/>
        </w:rPr>
      </w:pPr>
      <w:r w:rsidRPr="002C6557">
        <w:rPr>
          <w:sz w:val="28"/>
          <w:szCs w:val="32"/>
        </w:rPr>
        <w:t xml:space="preserve">1) (Sourcing)When was this document written? </w:t>
      </w:r>
      <w:r w:rsidRPr="002C6557">
        <w:rPr>
          <w:rFonts w:ascii="MS Mincho" w:eastAsia="MS Mincho" w:hAnsi="MS Mincho" w:cs="MS Mincho"/>
          <w:sz w:val="28"/>
          <w:szCs w:val="32"/>
        </w:rPr>
        <w:t> </w:t>
      </w:r>
    </w:p>
    <w:p w14:paraId="10E9A0B5"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6DC6F3C0"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04820F34"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rFonts w:eastAsia="MS Mincho"/>
          <w:sz w:val="28"/>
          <w:szCs w:val="32"/>
        </w:rPr>
      </w:pPr>
      <w:r w:rsidRPr="002C6557">
        <w:rPr>
          <w:sz w:val="28"/>
          <w:szCs w:val="32"/>
        </w:rPr>
        <w:t xml:space="preserve">2) (Contextualization)Look at your timeline. Why might Galileo write a letter defending himself </w:t>
      </w:r>
      <w:proofErr w:type="gramStart"/>
      <w:r w:rsidRPr="002C6557">
        <w:rPr>
          <w:sz w:val="28"/>
          <w:szCs w:val="32"/>
        </w:rPr>
        <w:t>at this time</w:t>
      </w:r>
      <w:proofErr w:type="gramEnd"/>
      <w:r w:rsidRPr="002C6557">
        <w:rPr>
          <w:sz w:val="28"/>
          <w:szCs w:val="32"/>
        </w:rPr>
        <w:t xml:space="preserve">? </w:t>
      </w:r>
      <w:r w:rsidRPr="002C6557">
        <w:rPr>
          <w:rFonts w:ascii="MS Mincho" w:eastAsia="MS Mincho" w:hAnsi="MS Mincho" w:cs="MS Mincho"/>
          <w:sz w:val="28"/>
          <w:szCs w:val="32"/>
        </w:rPr>
        <w:t> </w:t>
      </w:r>
    </w:p>
    <w:p w14:paraId="0C8DFA83"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rFonts w:eastAsia="MS Mincho"/>
          <w:sz w:val="28"/>
          <w:szCs w:val="32"/>
        </w:rPr>
      </w:pPr>
    </w:p>
    <w:p w14:paraId="3DD0250B"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7529EC56"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645C9B2C"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rFonts w:eastAsia="MS Mincho"/>
          <w:sz w:val="28"/>
          <w:szCs w:val="32"/>
        </w:rPr>
      </w:pPr>
      <w:r w:rsidRPr="002C6557">
        <w:rPr>
          <w:sz w:val="28"/>
          <w:szCs w:val="32"/>
        </w:rPr>
        <w:t xml:space="preserve">3) (Close Reading) </w:t>
      </w:r>
      <w:proofErr w:type="gramStart"/>
      <w:r w:rsidRPr="002C6557">
        <w:rPr>
          <w:sz w:val="28"/>
          <w:szCs w:val="32"/>
        </w:rPr>
        <w:t>According to</w:t>
      </w:r>
      <w:proofErr w:type="gramEnd"/>
      <w:r w:rsidRPr="002C6557">
        <w:rPr>
          <w:sz w:val="28"/>
          <w:szCs w:val="32"/>
        </w:rPr>
        <w:t xml:space="preserve"> Galileo, why do some people think his teachings are heretical? </w:t>
      </w:r>
      <w:r w:rsidRPr="002C6557">
        <w:rPr>
          <w:rFonts w:ascii="MS Mincho" w:eastAsia="MS Mincho" w:hAnsi="MS Mincho" w:cs="MS Mincho"/>
          <w:sz w:val="28"/>
          <w:szCs w:val="32"/>
        </w:rPr>
        <w:t> </w:t>
      </w:r>
    </w:p>
    <w:p w14:paraId="4FB9D19B"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rFonts w:eastAsia="MS Mincho"/>
          <w:sz w:val="28"/>
          <w:szCs w:val="32"/>
        </w:rPr>
      </w:pPr>
    </w:p>
    <w:p w14:paraId="26AB135B"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0C12610E" w14:textId="77777777" w:rsidR="002C6557" w:rsidRPr="002C6557" w:rsidRDefault="002C6557" w:rsidP="002C6557">
      <w:pPr>
        <w:widowControl w:val="0"/>
        <w:tabs>
          <w:tab w:val="left" w:pos="220"/>
          <w:tab w:val="left" w:pos="720"/>
        </w:tabs>
        <w:autoSpaceDE w:val="0"/>
        <w:autoSpaceDN w:val="0"/>
        <w:adjustRightInd w:val="0"/>
        <w:spacing w:after="320" w:line="360" w:lineRule="atLeast"/>
        <w:ind w:left="360"/>
        <w:rPr>
          <w:sz w:val="28"/>
          <w:szCs w:val="32"/>
        </w:rPr>
      </w:pPr>
    </w:p>
    <w:p w14:paraId="38220524" w14:textId="77777777" w:rsidR="002C6557" w:rsidRPr="00507D1E" w:rsidRDefault="002C6557" w:rsidP="002C6557">
      <w:pPr>
        <w:widowControl w:val="0"/>
        <w:tabs>
          <w:tab w:val="left" w:pos="220"/>
          <w:tab w:val="left" w:pos="720"/>
        </w:tabs>
        <w:autoSpaceDE w:val="0"/>
        <w:autoSpaceDN w:val="0"/>
        <w:adjustRightInd w:val="0"/>
        <w:spacing w:after="320" w:line="360" w:lineRule="atLeast"/>
        <w:ind w:left="360"/>
        <w:rPr>
          <w:sz w:val="32"/>
          <w:szCs w:val="32"/>
        </w:rPr>
      </w:pPr>
      <w:r w:rsidRPr="002C6557">
        <w:rPr>
          <w:sz w:val="28"/>
          <w:szCs w:val="32"/>
        </w:rPr>
        <w:t xml:space="preserve">4) (Close Reading) How does Galileo defend himself against these charges? </w:t>
      </w:r>
      <w:bookmarkEnd w:id="0"/>
      <w:r w:rsidRPr="00507D1E">
        <w:rPr>
          <w:rFonts w:ascii="MS Mincho" w:eastAsia="MS Mincho" w:hAnsi="MS Mincho" w:cs="MS Mincho"/>
          <w:sz w:val="32"/>
          <w:szCs w:val="32"/>
        </w:rPr>
        <w:t> </w:t>
      </w:r>
    </w:p>
    <w:p w14:paraId="0C2C129E" w14:textId="77777777" w:rsidR="002C6557" w:rsidRPr="000E1810" w:rsidRDefault="002C6557" w:rsidP="002C6557">
      <w:pPr>
        <w:widowControl w:val="0"/>
        <w:autoSpaceDE w:val="0"/>
        <w:autoSpaceDN w:val="0"/>
        <w:adjustRightInd w:val="0"/>
        <w:spacing w:after="240"/>
        <w:rPr>
          <w:rFonts w:ascii="Times" w:hAnsi="Times" w:cs="Times"/>
          <w:sz w:val="21"/>
        </w:rPr>
      </w:pPr>
    </w:p>
    <w:p w14:paraId="1DDE5CD0" w14:textId="77777777" w:rsidR="002C6557" w:rsidRPr="002C6557" w:rsidRDefault="002C6557" w:rsidP="00E4695D">
      <w:pPr>
        <w:widowControl w:val="0"/>
        <w:autoSpaceDE w:val="0"/>
        <w:autoSpaceDN w:val="0"/>
        <w:adjustRightInd w:val="0"/>
        <w:spacing w:after="240"/>
        <w:rPr>
          <w:rFonts w:ascii="Arial" w:hAnsi="Arial" w:cs="Arial"/>
          <w:sz w:val="22"/>
          <w:szCs w:val="32"/>
        </w:rPr>
      </w:pPr>
    </w:p>
    <w:sectPr w:rsidR="002C6557" w:rsidRPr="002C6557" w:rsidSect="003B77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07"/>
    <w:rsid w:val="00195207"/>
    <w:rsid w:val="002C6557"/>
    <w:rsid w:val="00301B63"/>
    <w:rsid w:val="003B38CF"/>
    <w:rsid w:val="0084349F"/>
    <w:rsid w:val="00AA32B6"/>
    <w:rsid w:val="00DF7080"/>
    <w:rsid w:val="00E4695D"/>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3C0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1889</Characters>
  <Application>Microsoft Macintosh Word</Application>
  <DocSecurity>0</DocSecurity>
  <Lines>15</Lines>
  <Paragraphs>4</Paragraphs>
  <ScaleCrop>false</ScaleCrop>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2017-10-30T01:02:00Z</dcterms:created>
  <dcterms:modified xsi:type="dcterms:W3CDTF">2017-10-30T01:08:00Z</dcterms:modified>
</cp:coreProperties>
</file>